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14" w:type="dxa"/>
        <w:tblLayout w:type="fixed"/>
        <w:tblLook w:val="01E0" w:firstRow="1" w:lastRow="1" w:firstColumn="1" w:lastColumn="1" w:noHBand="0" w:noVBand="0"/>
      </w:tblPr>
      <w:tblGrid>
        <w:gridCol w:w="10314"/>
      </w:tblGrid>
      <w:tr w:rsidR="006A78F8" w:rsidRPr="006E0299" w:rsidTr="002B37C0">
        <w:trPr>
          <w:trHeight w:val="113"/>
        </w:trPr>
        <w:tc>
          <w:tcPr>
            <w:tcW w:w="10314" w:type="dxa"/>
          </w:tcPr>
          <w:p w:rsidR="006A78F8" w:rsidRPr="006E0299" w:rsidRDefault="006A78F8" w:rsidP="00CE50A9">
            <w:pPr>
              <w:tabs>
                <w:tab w:val="left" w:pos="4320"/>
              </w:tabs>
              <w:jc w:val="center"/>
            </w:pPr>
            <w:r w:rsidRPr="006E0299">
              <w:t>ПРАВИТЕЛЬСТВО РОСТОВСКОЙ ОБЛАСТИ</w:t>
            </w:r>
          </w:p>
          <w:p w:rsidR="006A78F8" w:rsidRPr="006E0299" w:rsidRDefault="006A78F8" w:rsidP="002B37C0">
            <w:pPr>
              <w:tabs>
                <w:tab w:val="left" w:pos="4320"/>
              </w:tabs>
              <w:jc w:val="center"/>
              <w:rPr>
                <w:b/>
              </w:rPr>
            </w:pPr>
          </w:p>
          <w:p w:rsidR="006A78F8" w:rsidRPr="006E0299" w:rsidRDefault="006A78F8" w:rsidP="002B37C0">
            <w:pPr>
              <w:tabs>
                <w:tab w:val="left" w:pos="4320"/>
              </w:tabs>
              <w:jc w:val="center"/>
              <w:rPr>
                <w:b/>
              </w:rPr>
            </w:pPr>
            <w:r w:rsidRPr="006E0299">
              <w:rPr>
                <w:b/>
              </w:rPr>
              <w:t xml:space="preserve">МИНИСТЕРСТВО ИМУЩЕСТВЕННЫХ И ЗЕМЕЛЬНЫХ ОТНОШЕНИЙ, ФИНАНСОВОГО ОЗДОРОВЛЕНИЯ ПРЕДПРИЯТИЙ, ОРГАНИЗАЦИЙ </w:t>
            </w:r>
          </w:p>
          <w:p w:rsidR="006A78F8" w:rsidRPr="006E0299" w:rsidRDefault="006A78F8" w:rsidP="002B37C0">
            <w:pPr>
              <w:tabs>
                <w:tab w:val="left" w:pos="4320"/>
              </w:tabs>
              <w:jc w:val="center"/>
              <w:rPr>
                <w:b/>
              </w:rPr>
            </w:pPr>
            <w:r w:rsidRPr="006E0299">
              <w:rPr>
                <w:b/>
              </w:rPr>
              <w:t xml:space="preserve">РОСТОВСКОЙ ОБЛАСТИ </w:t>
            </w:r>
          </w:p>
          <w:p w:rsidR="006A78F8" w:rsidRPr="006E0299" w:rsidRDefault="006A78F8" w:rsidP="002B37C0">
            <w:pPr>
              <w:tabs>
                <w:tab w:val="left" w:pos="4320"/>
              </w:tabs>
              <w:jc w:val="center"/>
            </w:pPr>
          </w:p>
        </w:tc>
      </w:tr>
      <w:tr w:rsidR="006A78F8" w:rsidRPr="006E0299" w:rsidTr="002B37C0">
        <w:trPr>
          <w:trHeight w:val="442"/>
        </w:trPr>
        <w:tc>
          <w:tcPr>
            <w:tcW w:w="10314" w:type="dxa"/>
          </w:tcPr>
          <w:p w:rsidR="006A78F8" w:rsidRPr="006E0299" w:rsidRDefault="006A78F8" w:rsidP="002B37C0">
            <w:pPr>
              <w:tabs>
                <w:tab w:val="left" w:pos="4320"/>
              </w:tabs>
            </w:pPr>
            <w:r w:rsidRPr="006E0299">
              <w:t xml:space="preserve">«____»___________20__ г.                                                   </w:t>
            </w:r>
            <w:r>
              <w:t xml:space="preserve">                               </w:t>
            </w:r>
            <w:r w:rsidRPr="006E0299">
              <w:t xml:space="preserve"> № __________</w:t>
            </w:r>
          </w:p>
        </w:tc>
      </w:tr>
    </w:tbl>
    <w:p w:rsidR="006A78F8" w:rsidRPr="006E0299" w:rsidRDefault="006A78F8" w:rsidP="006A78F8">
      <w:pPr>
        <w:tabs>
          <w:tab w:val="left" w:pos="4320"/>
        </w:tabs>
        <w:jc w:val="center"/>
        <w:rPr>
          <w:b/>
        </w:rPr>
      </w:pPr>
    </w:p>
    <w:p w:rsidR="006A78F8" w:rsidRPr="006E0299" w:rsidRDefault="006A78F8" w:rsidP="006A78F8">
      <w:pPr>
        <w:tabs>
          <w:tab w:val="left" w:pos="4320"/>
        </w:tabs>
        <w:jc w:val="center"/>
        <w:rPr>
          <w:b/>
        </w:rPr>
      </w:pPr>
      <w:r w:rsidRPr="006E0299">
        <w:rPr>
          <w:b/>
        </w:rPr>
        <w:t>П Р И К А З</w:t>
      </w:r>
    </w:p>
    <w:p w:rsidR="006A78F8" w:rsidRPr="006E0299" w:rsidRDefault="006A78F8" w:rsidP="006A78F8">
      <w:pPr>
        <w:tabs>
          <w:tab w:val="left" w:pos="4320"/>
        </w:tabs>
        <w:jc w:val="center"/>
      </w:pPr>
    </w:p>
    <w:p w:rsidR="006A78F8" w:rsidRPr="006E0299" w:rsidRDefault="006A78F8" w:rsidP="006A78F8">
      <w:pPr>
        <w:tabs>
          <w:tab w:val="left" w:pos="4320"/>
        </w:tabs>
        <w:jc w:val="center"/>
      </w:pPr>
      <w:r w:rsidRPr="006E0299">
        <w:t>г. Ростов-на-Дону</w:t>
      </w:r>
    </w:p>
    <w:p w:rsidR="006A78F8" w:rsidRDefault="006A78F8" w:rsidP="006A78F8">
      <w:pPr>
        <w:pStyle w:val="ConsNonformat"/>
        <w:ind w:right="0"/>
        <w:rPr>
          <w:rFonts w:ascii="Times New Roman" w:hAnsi="Times New Roman" w:cs="Times New Roman"/>
          <w:sz w:val="28"/>
          <w:szCs w:val="28"/>
        </w:rPr>
      </w:pPr>
    </w:p>
    <w:p w:rsidR="006A78F8" w:rsidRDefault="006A78F8" w:rsidP="00906BC3">
      <w:pPr>
        <w:pStyle w:val="ConsNonformat"/>
        <w:ind w:right="0"/>
        <w:rPr>
          <w:rFonts w:ascii="Times New Roman" w:hAnsi="Times New Roman" w:cs="Times New Roman"/>
          <w:sz w:val="28"/>
          <w:szCs w:val="28"/>
        </w:rPr>
      </w:pPr>
      <w:r w:rsidRPr="005B2D59">
        <w:rPr>
          <w:rFonts w:ascii="Times New Roman" w:hAnsi="Times New Roman" w:cs="Times New Roman"/>
          <w:sz w:val="28"/>
          <w:szCs w:val="28"/>
        </w:rPr>
        <w:t xml:space="preserve">О </w:t>
      </w:r>
      <w:r w:rsidR="00906BC3">
        <w:rPr>
          <w:rFonts w:ascii="Times New Roman" w:hAnsi="Times New Roman" w:cs="Times New Roman"/>
          <w:sz w:val="28"/>
          <w:szCs w:val="28"/>
        </w:rPr>
        <w:t xml:space="preserve">внесении изменений в приказ </w:t>
      </w:r>
    </w:p>
    <w:p w:rsidR="00906BC3" w:rsidRDefault="00906BC3" w:rsidP="00906BC3">
      <w:pPr>
        <w:pStyle w:val="ConsNonformat"/>
        <w:ind w:right="0"/>
        <w:rPr>
          <w:rFonts w:ascii="Times New Roman" w:hAnsi="Times New Roman" w:cs="Times New Roman"/>
          <w:sz w:val="28"/>
          <w:szCs w:val="28"/>
        </w:rPr>
      </w:pPr>
      <w:proofErr w:type="gramStart"/>
      <w:r>
        <w:rPr>
          <w:rFonts w:ascii="Times New Roman" w:hAnsi="Times New Roman" w:cs="Times New Roman"/>
          <w:sz w:val="28"/>
          <w:szCs w:val="28"/>
        </w:rPr>
        <w:t>министерства</w:t>
      </w:r>
      <w:proofErr w:type="gramEnd"/>
      <w:r>
        <w:rPr>
          <w:rFonts w:ascii="Times New Roman" w:hAnsi="Times New Roman" w:cs="Times New Roman"/>
          <w:sz w:val="28"/>
          <w:szCs w:val="28"/>
        </w:rPr>
        <w:t xml:space="preserve"> имущественных и </w:t>
      </w:r>
    </w:p>
    <w:p w:rsidR="00906BC3" w:rsidRDefault="00906BC3" w:rsidP="00906BC3">
      <w:pPr>
        <w:pStyle w:val="ConsNonformat"/>
        <w:ind w:right="0"/>
        <w:rPr>
          <w:rFonts w:ascii="Times New Roman" w:hAnsi="Times New Roman" w:cs="Times New Roman"/>
          <w:sz w:val="28"/>
          <w:szCs w:val="28"/>
        </w:rPr>
      </w:pPr>
      <w:proofErr w:type="gramStart"/>
      <w:r>
        <w:rPr>
          <w:rFonts w:ascii="Times New Roman" w:hAnsi="Times New Roman" w:cs="Times New Roman"/>
          <w:sz w:val="28"/>
          <w:szCs w:val="28"/>
        </w:rPr>
        <w:t>земельных</w:t>
      </w:r>
      <w:proofErr w:type="gramEnd"/>
      <w:r>
        <w:rPr>
          <w:rFonts w:ascii="Times New Roman" w:hAnsi="Times New Roman" w:cs="Times New Roman"/>
          <w:sz w:val="28"/>
          <w:szCs w:val="28"/>
        </w:rPr>
        <w:t xml:space="preserve"> отношений финансового </w:t>
      </w:r>
    </w:p>
    <w:p w:rsidR="00906BC3" w:rsidRDefault="00906BC3" w:rsidP="00906BC3">
      <w:pPr>
        <w:pStyle w:val="ConsNonformat"/>
        <w:ind w:right="0"/>
        <w:rPr>
          <w:rFonts w:ascii="Times New Roman" w:hAnsi="Times New Roman" w:cs="Times New Roman"/>
          <w:sz w:val="28"/>
          <w:szCs w:val="28"/>
        </w:rPr>
      </w:pPr>
      <w:proofErr w:type="gramStart"/>
      <w:r>
        <w:rPr>
          <w:rFonts w:ascii="Times New Roman" w:hAnsi="Times New Roman" w:cs="Times New Roman"/>
          <w:sz w:val="28"/>
          <w:szCs w:val="28"/>
        </w:rPr>
        <w:t>оздоровления</w:t>
      </w:r>
      <w:proofErr w:type="gramEnd"/>
      <w:r>
        <w:rPr>
          <w:rFonts w:ascii="Times New Roman" w:hAnsi="Times New Roman" w:cs="Times New Roman"/>
          <w:sz w:val="28"/>
          <w:szCs w:val="28"/>
        </w:rPr>
        <w:t xml:space="preserve"> предприятий, организаций </w:t>
      </w:r>
    </w:p>
    <w:p w:rsidR="00906BC3" w:rsidRPr="005B2D59" w:rsidRDefault="00906BC3" w:rsidP="00906BC3">
      <w:pPr>
        <w:pStyle w:val="ConsNonformat"/>
        <w:ind w:right="0"/>
        <w:rPr>
          <w:rFonts w:ascii="Times New Roman" w:hAnsi="Times New Roman" w:cs="Times New Roman"/>
          <w:sz w:val="28"/>
          <w:szCs w:val="28"/>
        </w:rPr>
      </w:pPr>
      <w:r>
        <w:rPr>
          <w:rFonts w:ascii="Times New Roman" w:hAnsi="Times New Roman" w:cs="Times New Roman"/>
          <w:sz w:val="28"/>
          <w:szCs w:val="28"/>
        </w:rPr>
        <w:t>Ростовской области от 31.05.2016 № 44</w:t>
      </w:r>
    </w:p>
    <w:p w:rsidR="006A78F8" w:rsidRPr="005B2D59" w:rsidRDefault="006A78F8" w:rsidP="006A78F8">
      <w:pPr>
        <w:widowControl w:val="0"/>
        <w:autoSpaceDE w:val="0"/>
        <w:autoSpaceDN w:val="0"/>
        <w:adjustRightInd w:val="0"/>
        <w:ind w:firstLine="540"/>
        <w:jc w:val="both"/>
        <w:rPr>
          <w:rFonts w:ascii="Calibri" w:hAnsi="Calibri" w:cs="Calibri"/>
        </w:rPr>
      </w:pPr>
    </w:p>
    <w:p w:rsidR="006A78F8" w:rsidRDefault="006A78F8" w:rsidP="005A060C">
      <w:pPr>
        <w:ind w:right="-2" w:firstLine="567"/>
        <w:jc w:val="both"/>
        <w:rPr>
          <w:sz w:val="28"/>
          <w:szCs w:val="28"/>
        </w:rPr>
      </w:pPr>
      <w:r w:rsidRPr="006A78F8">
        <w:rPr>
          <w:sz w:val="28"/>
          <w:szCs w:val="28"/>
        </w:rPr>
        <w:t xml:space="preserve">В </w:t>
      </w:r>
      <w:r w:rsidR="00364F22">
        <w:rPr>
          <w:sz w:val="28"/>
          <w:szCs w:val="28"/>
        </w:rPr>
        <w:t>связи с необходимостью уточнения цен и количества товаров, работ и услуг для обеспечения функций министерства имущественных и земельных отношений, финансового оздоровления предприятий, организаций Ростовской области и государственного казенного учреждения Ростовской области «Фонд имущества Ростовской области»</w:t>
      </w:r>
      <w:r w:rsidR="00860BCE">
        <w:rPr>
          <w:sz w:val="28"/>
          <w:szCs w:val="28"/>
        </w:rPr>
        <w:t xml:space="preserve">, а также в целях приведения приказа министерства в соответствие с </w:t>
      </w:r>
      <w:r w:rsidR="005A060C">
        <w:rPr>
          <w:sz w:val="28"/>
          <w:szCs w:val="28"/>
        </w:rPr>
        <w:t>п</w:t>
      </w:r>
      <w:r w:rsidR="005A060C" w:rsidRPr="005A060C">
        <w:rPr>
          <w:sz w:val="28"/>
          <w:szCs w:val="28"/>
        </w:rPr>
        <w:t>остановление</w:t>
      </w:r>
      <w:r w:rsidR="005A060C">
        <w:rPr>
          <w:sz w:val="28"/>
          <w:szCs w:val="28"/>
        </w:rPr>
        <w:t>м</w:t>
      </w:r>
      <w:r w:rsidR="005A060C" w:rsidRPr="005A060C">
        <w:rPr>
          <w:sz w:val="28"/>
          <w:szCs w:val="28"/>
        </w:rPr>
        <w:t xml:space="preserve"> Правительства Р</w:t>
      </w:r>
      <w:r w:rsidR="005A060C">
        <w:rPr>
          <w:sz w:val="28"/>
          <w:szCs w:val="28"/>
        </w:rPr>
        <w:t>остовской области</w:t>
      </w:r>
      <w:r w:rsidR="005A060C" w:rsidRPr="005A060C">
        <w:rPr>
          <w:sz w:val="28"/>
          <w:szCs w:val="28"/>
        </w:rPr>
        <w:t xml:space="preserve"> от 14.01.2016 </w:t>
      </w:r>
      <w:r w:rsidR="005A060C">
        <w:rPr>
          <w:sz w:val="28"/>
          <w:szCs w:val="28"/>
        </w:rPr>
        <w:t>№</w:t>
      </w:r>
      <w:r w:rsidR="005A060C" w:rsidRPr="005A060C">
        <w:rPr>
          <w:sz w:val="28"/>
          <w:szCs w:val="28"/>
        </w:rPr>
        <w:t xml:space="preserve"> 5</w:t>
      </w:r>
      <w:r w:rsidR="005A060C">
        <w:rPr>
          <w:sz w:val="28"/>
          <w:szCs w:val="28"/>
        </w:rPr>
        <w:t xml:space="preserve"> «</w:t>
      </w:r>
      <w:r w:rsidR="005A060C" w:rsidRPr="005A060C">
        <w:rPr>
          <w:sz w:val="28"/>
          <w:szCs w:val="28"/>
        </w:rPr>
        <w:t>Об утверждении Правил определения требований к закупаемым государственными органами Ростовской области, их подведомственными государственными казенными учреждениями Ростовской области, государственными бюджетными учреждениями Ростовской области, государственными унитарными предприятиями Ростовской области, органом управления Территориальным фондом обязательного медицинского страхования Ростовской области отдельным видам товаров, работ, услуг (в том числе предельных цен товаров, работ, услуг)</w:t>
      </w:r>
      <w:r w:rsidR="005A060C">
        <w:rPr>
          <w:sz w:val="28"/>
          <w:szCs w:val="28"/>
        </w:rPr>
        <w:t>»</w:t>
      </w:r>
    </w:p>
    <w:p w:rsidR="006A78F8" w:rsidRDefault="006A78F8" w:rsidP="006A78F8">
      <w:pPr>
        <w:widowControl w:val="0"/>
        <w:autoSpaceDE w:val="0"/>
        <w:autoSpaceDN w:val="0"/>
        <w:adjustRightInd w:val="0"/>
        <w:ind w:firstLine="540"/>
        <w:jc w:val="center"/>
        <w:rPr>
          <w:sz w:val="28"/>
          <w:szCs w:val="28"/>
        </w:rPr>
      </w:pPr>
      <w:r>
        <w:rPr>
          <w:sz w:val="28"/>
          <w:szCs w:val="28"/>
        </w:rPr>
        <w:t>ПРИКАЗЫВАЮ</w:t>
      </w:r>
      <w:r w:rsidRPr="005B2D59">
        <w:rPr>
          <w:sz w:val="28"/>
          <w:szCs w:val="28"/>
        </w:rPr>
        <w:t>:</w:t>
      </w:r>
    </w:p>
    <w:p w:rsidR="00242AB4" w:rsidRDefault="00242AB4" w:rsidP="006A78F8">
      <w:pPr>
        <w:widowControl w:val="0"/>
        <w:autoSpaceDE w:val="0"/>
        <w:autoSpaceDN w:val="0"/>
        <w:adjustRightInd w:val="0"/>
        <w:ind w:firstLine="540"/>
        <w:jc w:val="center"/>
        <w:rPr>
          <w:sz w:val="28"/>
          <w:szCs w:val="28"/>
        </w:rPr>
      </w:pPr>
    </w:p>
    <w:p w:rsidR="00860BCE" w:rsidRDefault="006A78F8" w:rsidP="006A78F8">
      <w:pPr>
        <w:widowControl w:val="0"/>
        <w:autoSpaceDE w:val="0"/>
        <w:autoSpaceDN w:val="0"/>
        <w:adjustRightInd w:val="0"/>
        <w:ind w:firstLine="540"/>
        <w:jc w:val="both"/>
        <w:rPr>
          <w:sz w:val="28"/>
          <w:szCs w:val="28"/>
        </w:rPr>
      </w:pPr>
      <w:r w:rsidRPr="005B2D59">
        <w:rPr>
          <w:sz w:val="28"/>
          <w:szCs w:val="28"/>
        </w:rPr>
        <w:t xml:space="preserve">1. </w:t>
      </w:r>
      <w:r w:rsidR="00860BCE">
        <w:rPr>
          <w:sz w:val="28"/>
          <w:szCs w:val="28"/>
        </w:rPr>
        <w:t xml:space="preserve">Внести в приказ </w:t>
      </w:r>
      <w:r w:rsidR="00860BCE" w:rsidRPr="00860BCE">
        <w:rPr>
          <w:sz w:val="28"/>
          <w:szCs w:val="28"/>
        </w:rPr>
        <w:t xml:space="preserve">министерства имущественных и земельных отношений, финансового оздоровления предприятий, организаций Ростовской области от 31.05.2016 № 44 «Об утверждении требований к закупаемым министерством имущественных и земельных отношений, финансового оздоровления предприятий, организаций Ростовской области, государственным казенным учреждением Ростовской области «Фонд имущества Ростовской области» отдельным видам товаров, работ, услуг (в том числе предельные цены товаров, работ, услуг)» изменение, изложив </w:t>
      </w:r>
      <w:r w:rsidR="00860BCE">
        <w:rPr>
          <w:sz w:val="28"/>
          <w:szCs w:val="28"/>
        </w:rPr>
        <w:t>наименование приказа в следующей редакции:</w:t>
      </w:r>
    </w:p>
    <w:p w:rsidR="00B47110" w:rsidRDefault="00860BCE" w:rsidP="00B47110">
      <w:pPr>
        <w:widowControl w:val="0"/>
        <w:autoSpaceDE w:val="0"/>
        <w:autoSpaceDN w:val="0"/>
        <w:adjustRightInd w:val="0"/>
        <w:ind w:firstLine="540"/>
        <w:jc w:val="both"/>
        <w:rPr>
          <w:sz w:val="28"/>
          <w:szCs w:val="28"/>
        </w:rPr>
      </w:pPr>
      <w:r>
        <w:rPr>
          <w:sz w:val="28"/>
          <w:szCs w:val="28"/>
        </w:rPr>
        <w:t>«</w:t>
      </w:r>
      <w:r w:rsidR="00B47110" w:rsidRPr="00B47110">
        <w:rPr>
          <w:sz w:val="28"/>
          <w:szCs w:val="28"/>
        </w:rPr>
        <w:t xml:space="preserve">Об утверждении требований к </w:t>
      </w:r>
      <w:r w:rsidR="00B47110">
        <w:rPr>
          <w:sz w:val="28"/>
          <w:szCs w:val="28"/>
        </w:rPr>
        <w:t xml:space="preserve">закупаемым министерством </w:t>
      </w:r>
      <w:r w:rsidR="00B47110" w:rsidRPr="00B47110">
        <w:rPr>
          <w:sz w:val="28"/>
          <w:szCs w:val="28"/>
        </w:rPr>
        <w:t xml:space="preserve">имущественных и земельных отношений, финансового оздоровления </w:t>
      </w:r>
      <w:r w:rsidR="00B47110" w:rsidRPr="00B47110">
        <w:rPr>
          <w:sz w:val="28"/>
          <w:szCs w:val="28"/>
        </w:rPr>
        <w:lastRenderedPageBreak/>
        <w:t>предприятий, организаций Ростовской области,</w:t>
      </w:r>
      <w:r w:rsidR="00B47110">
        <w:rPr>
          <w:sz w:val="28"/>
          <w:szCs w:val="28"/>
        </w:rPr>
        <w:t xml:space="preserve"> </w:t>
      </w:r>
      <w:r w:rsidR="00B47110" w:rsidRPr="00B47110">
        <w:rPr>
          <w:sz w:val="28"/>
          <w:szCs w:val="28"/>
        </w:rPr>
        <w:t>государственным казенным учреждением</w:t>
      </w:r>
      <w:r w:rsidR="00B47110">
        <w:rPr>
          <w:sz w:val="28"/>
          <w:szCs w:val="28"/>
        </w:rPr>
        <w:t xml:space="preserve"> </w:t>
      </w:r>
      <w:r w:rsidR="00B47110" w:rsidRPr="00B47110">
        <w:rPr>
          <w:sz w:val="28"/>
          <w:szCs w:val="28"/>
        </w:rPr>
        <w:t>Ростовской области «Фонд имущества Ростовской области»</w:t>
      </w:r>
      <w:r w:rsidR="00B47110">
        <w:rPr>
          <w:sz w:val="28"/>
          <w:szCs w:val="28"/>
        </w:rPr>
        <w:t>, государственным унитарным предприятием технической инвентаризации Ростовской области</w:t>
      </w:r>
      <w:r w:rsidR="00B47110" w:rsidRPr="00B47110">
        <w:rPr>
          <w:sz w:val="28"/>
          <w:szCs w:val="28"/>
        </w:rPr>
        <w:t xml:space="preserve"> отдельным видам</w:t>
      </w:r>
      <w:r w:rsidR="00B47110">
        <w:rPr>
          <w:sz w:val="28"/>
          <w:szCs w:val="28"/>
        </w:rPr>
        <w:t xml:space="preserve"> </w:t>
      </w:r>
      <w:r w:rsidR="00B47110" w:rsidRPr="00B47110">
        <w:rPr>
          <w:sz w:val="28"/>
          <w:szCs w:val="28"/>
        </w:rPr>
        <w:t>товаров, работ, услуг (в том числе предельные цены товаров, работ, услуг)</w:t>
      </w:r>
      <w:r w:rsidR="00B47110">
        <w:rPr>
          <w:sz w:val="28"/>
          <w:szCs w:val="28"/>
        </w:rPr>
        <w:t>».</w:t>
      </w:r>
    </w:p>
    <w:p w:rsidR="00364F22" w:rsidRDefault="00B47110" w:rsidP="006A78F8">
      <w:pPr>
        <w:widowControl w:val="0"/>
        <w:autoSpaceDE w:val="0"/>
        <w:autoSpaceDN w:val="0"/>
        <w:adjustRightInd w:val="0"/>
        <w:ind w:firstLine="540"/>
        <w:jc w:val="both"/>
        <w:rPr>
          <w:sz w:val="28"/>
          <w:szCs w:val="28"/>
        </w:rPr>
      </w:pPr>
      <w:r>
        <w:rPr>
          <w:sz w:val="28"/>
          <w:szCs w:val="28"/>
        </w:rPr>
        <w:t xml:space="preserve">2. </w:t>
      </w:r>
      <w:r w:rsidR="00364F22">
        <w:rPr>
          <w:sz w:val="28"/>
          <w:szCs w:val="28"/>
        </w:rPr>
        <w:t>Внести в приложение к приказу министерства имущественных и земельных отношений, финансового оздоровления предприятий, организаций Ростовской области от 31.05.2016 № 44 «Об утверждении требований к закупаемым министерством имущественных и земельных отношений, финансового оздоровления предприятий, организаций Ростовской области, государственным казенным учреждением Ростовской области «Фонд имущества Ростовской области» отдельным видам товаров, работ, услуг (в том числе предельные цены товаров, работ, услуг)»</w:t>
      </w:r>
      <w:r w:rsidR="00242AB4">
        <w:rPr>
          <w:sz w:val="28"/>
          <w:szCs w:val="28"/>
        </w:rPr>
        <w:t xml:space="preserve"> изменение, изложив его в редакции согласно приложению к настоящему приказу.</w:t>
      </w:r>
    </w:p>
    <w:p w:rsidR="006A78F8" w:rsidRDefault="00B47110" w:rsidP="006A78F8">
      <w:pPr>
        <w:widowControl w:val="0"/>
        <w:autoSpaceDE w:val="0"/>
        <w:autoSpaceDN w:val="0"/>
        <w:adjustRightInd w:val="0"/>
        <w:ind w:firstLine="540"/>
        <w:jc w:val="both"/>
        <w:rPr>
          <w:sz w:val="28"/>
          <w:szCs w:val="28"/>
        </w:rPr>
      </w:pPr>
      <w:r>
        <w:rPr>
          <w:sz w:val="28"/>
          <w:szCs w:val="28"/>
        </w:rPr>
        <w:t>3</w:t>
      </w:r>
      <w:r w:rsidR="006A78F8" w:rsidRPr="005B2D59">
        <w:rPr>
          <w:sz w:val="28"/>
          <w:szCs w:val="28"/>
        </w:rPr>
        <w:t xml:space="preserve">. </w:t>
      </w:r>
      <w:r w:rsidR="006A78F8">
        <w:rPr>
          <w:sz w:val="28"/>
          <w:szCs w:val="28"/>
        </w:rPr>
        <w:t>Начальнику финансово-экономического отдела – главному бухгалтеру (А.С. Веретенникова):</w:t>
      </w:r>
    </w:p>
    <w:p w:rsidR="006A78F8" w:rsidRDefault="006A78F8" w:rsidP="006A78F8">
      <w:pPr>
        <w:widowControl w:val="0"/>
        <w:autoSpaceDE w:val="0"/>
        <w:autoSpaceDN w:val="0"/>
        <w:adjustRightInd w:val="0"/>
        <w:ind w:firstLine="540"/>
        <w:jc w:val="both"/>
        <w:rPr>
          <w:sz w:val="28"/>
          <w:szCs w:val="28"/>
        </w:rPr>
      </w:pPr>
      <w:r>
        <w:rPr>
          <w:sz w:val="28"/>
          <w:szCs w:val="28"/>
        </w:rPr>
        <w:t xml:space="preserve">2.1. Обеспечить доведение настоящего приказа до сведения государственного казенного учреждения Ростовской области «Фонд имущества Ростовской области» в течение </w:t>
      </w:r>
      <w:r w:rsidR="001064E0">
        <w:rPr>
          <w:sz w:val="28"/>
          <w:szCs w:val="28"/>
        </w:rPr>
        <w:t>10</w:t>
      </w:r>
      <w:r>
        <w:rPr>
          <w:sz w:val="28"/>
          <w:szCs w:val="28"/>
        </w:rPr>
        <w:t xml:space="preserve"> (</w:t>
      </w:r>
      <w:r w:rsidR="001064E0">
        <w:rPr>
          <w:sz w:val="28"/>
          <w:szCs w:val="28"/>
        </w:rPr>
        <w:t>десяти</w:t>
      </w:r>
      <w:r>
        <w:rPr>
          <w:sz w:val="28"/>
          <w:szCs w:val="28"/>
        </w:rPr>
        <w:t>) рабочих дней со дня его подписания.</w:t>
      </w:r>
    </w:p>
    <w:p w:rsidR="00B47110" w:rsidRDefault="00B47110" w:rsidP="006A78F8">
      <w:pPr>
        <w:widowControl w:val="0"/>
        <w:autoSpaceDE w:val="0"/>
        <w:autoSpaceDN w:val="0"/>
        <w:adjustRightInd w:val="0"/>
        <w:ind w:firstLine="540"/>
        <w:jc w:val="both"/>
        <w:rPr>
          <w:sz w:val="28"/>
          <w:szCs w:val="28"/>
        </w:rPr>
      </w:pPr>
      <w:r>
        <w:rPr>
          <w:sz w:val="28"/>
          <w:szCs w:val="28"/>
        </w:rPr>
        <w:t xml:space="preserve">2.2. </w:t>
      </w:r>
      <w:r w:rsidRPr="00B47110">
        <w:rPr>
          <w:sz w:val="28"/>
          <w:szCs w:val="28"/>
        </w:rPr>
        <w:t xml:space="preserve">Обеспечить доведение настоящего приказа до сведения государственного </w:t>
      </w:r>
      <w:r>
        <w:rPr>
          <w:sz w:val="28"/>
          <w:szCs w:val="28"/>
        </w:rPr>
        <w:t>унитарного предприятия технической инвентаризации</w:t>
      </w:r>
      <w:r w:rsidRPr="00B47110">
        <w:rPr>
          <w:sz w:val="28"/>
          <w:szCs w:val="28"/>
        </w:rPr>
        <w:t xml:space="preserve"> Ростовской области в течение </w:t>
      </w:r>
      <w:r w:rsidR="001064E0">
        <w:rPr>
          <w:sz w:val="28"/>
          <w:szCs w:val="28"/>
        </w:rPr>
        <w:t>10</w:t>
      </w:r>
      <w:r w:rsidRPr="00B47110">
        <w:rPr>
          <w:sz w:val="28"/>
          <w:szCs w:val="28"/>
        </w:rPr>
        <w:t xml:space="preserve"> (</w:t>
      </w:r>
      <w:r w:rsidR="001064E0">
        <w:rPr>
          <w:sz w:val="28"/>
          <w:szCs w:val="28"/>
        </w:rPr>
        <w:t>десяти</w:t>
      </w:r>
      <w:r w:rsidRPr="00B47110">
        <w:rPr>
          <w:sz w:val="28"/>
          <w:szCs w:val="28"/>
        </w:rPr>
        <w:t>) рабочих дней со дня его подписания.</w:t>
      </w:r>
    </w:p>
    <w:p w:rsidR="006A78F8" w:rsidRDefault="006A78F8" w:rsidP="006A78F8">
      <w:pPr>
        <w:widowControl w:val="0"/>
        <w:autoSpaceDE w:val="0"/>
        <w:autoSpaceDN w:val="0"/>
        <w:adjustRightInd w:val="0"/>
        <w:ind w:firstLine="540"/>
        <w:jc w:val="both"/>
        <w:rPr>
          <w:sz w:val="28"/>
          <w:szCs w:val="28"/>
        </w:rPr>
      </w:pPr>
      <w:r>
        <w:rPr>
          <w:sz w:val="28"/>
          <w:szCs w:val="28"/>
        </w:rPr>
        <w:t>2.</w:t>
      </w:r>
      <w:r w:rsidR="00B47110">
        <w:rPr>
          <w:sz w:val="28"/>
          <w:szCs w:val="28"/>
        </w:rPr>
        <w:t>3</w:t>
      </w:r>
      <w:r>
        <w:rPr>
          <w:sz w:val="28"/>
          <w:szCs w:val="28"/>
        </w:rPr>
        <w:t xml:space="preserve">. Обеспечить размещение </w:t>
      </w:r>
      <w:r w:rsidRPr="008C636A">
        <w:rPr>
          <w:sz w:val="28"/>
          <w:szCs w:val="28"/>
        </w:rPr>
        <w:t>в единой информационной системе в сфере закупок</w:t>
      </w:r>
      <w:r>
        <w:rPr>
          <w:sz w:val="28"/>
          <w:szCs w:val="28"/>
        </w:rPr>
        <w:t xml:space="preserve"> настоящего приказа в теч</w:t>
      </w:r>
      <w:bookmarkStart w:id="0" w:name="_GoBack"/>
      <w:bookmarkEnd w:id="0"/>
      <w:r>
        <w:rPr>
          <w:sz w:val="28"/>
          <w:szCs w:val="28"/>
        </w:rPr>
        <w:t>ение 10 (десяти) рабочих дней со дня его подписания.</w:t>
      </w:r>
    </w:p>
    <w:p w:rsidR="006A78F8" w:rsidRDefault="00242AB4" w:rsidP="006A78F8">
      <w:pPr>
        <w:widowControl w:val="0"/>
        <w:autoSpaceDE w:val="0"/>
        <w:autoSpaceDN w:val="0"/>
        <w:adjustRightInd w:val="0"/>
        <w:ind w:firstLine="540"/>
        <w:jc w:val="both"/>
        <w:rPr>
          <w:sz w:val="28"/>
          <w:szCs w:val="28"/>
        </w:rPr>
      </w:pPr>
      <w:r>
        <w:rPr>
          <w:sz w:val="28"/>
          <w:szCs w:val="28"/>
        </w:rPr>
        <w:t>3</w:t>
      </w:r>
      <w:r w:rsidR="006A78F8" w:rsidRPr="005B2D59">
        <w:rPr>
          <w:sz w:val="28"/>
          <w:szCs w:val="28"/>
        </w:rPr>
        <w:t>. Контроль за исполнением настоящего приказа оставляю за собой.</w:t>
      </w:r>
    </w:p>
    <w:p w:rsidR="002004B8" w:rsidRDefault="002004B8" w:rsidP="006A78F8">
      <w:pPr>
        <w:widowControl w:val="0"/>
        <w:autoSpaceDE w:val="0"/>
        <w:autoSpaceDN w:val="0"/>
        <w:adjustRightInd w:val="0"/>
        <w:ind w:firstLine="540"/>
        <w:jc w:val="both"/>
        <w:rPr>
          <w:sz w:val="28"/>
          <w:szCs w:val="28"/>
        </w:rPr>
      </w:pPr>
    </w:p>
    <w:p w:rsidR="002004B8" w:rsidRDefault="002004B8" w:rsidP="006A78F8">
      <w:pPr>
        <w:widowControl w:val="0"/>
        <w:autoSpaceDE w:val="0"/>
        <w:autoSpaceDN w:val="0"/>
        <w:adjustRightInd w:val="0"/>
        <w:ind w:firstLine="540"/>
        <w:jc w:val="both"/>
        <w:rPr>
          <w:sz w:val="28"/>
          <w:szCs w:val="28"/>
        </w:rPr>
      </w:pPr>
    </w:p>
    <w:p w:rsidR="002004B8" w:rsidRPr="005B2D59" w:rsidRDefault="002004B8" w:rsidP="006A78F8">
      <w:pPr>
        <w:widowControl w:val="0"/>
        <w:autoSpaceDE w:val="0"/>
        <w:autoSpaceDN w:val="0"/>
        <w:adjustRightInd w:val="0"/>
        <w:ind w:firstLine="540"/>
        <w:jc w:val="both"/>
        <w:rPr>
          <w:sz w:val="28"/>
          <w:szCs w:val="28"/>
        </w:rPr>
      </w:pPr>
    </w:p>
    <w:p w:rsidR="006A78F8" w:rsidRDefault="006A78F8" w:rsidP="006A78F8">
      <w:pPr>
        <w:widowControl w:val="0"/>
        <w:autoSpaceDE w:val="0"/>
        <w:autoSpaceDN w:val="0"/>
        <w:adjustRightInd w:val="0"/>
        <w:ind w:firstLine="540"/>
        <w:jc w:val="both"/>
        <w:rPr>
          <w:sz w:val="28"/>
          <w:szCs w:val="28"/>
        </w:rPr>
      </w:pPr>
    </w:p>
    <w:p w:rsidR="006A78F8" w:rsidRPr="005B2D59" w:rsidRDefault="006A78F8" w:rsidP="006A78F8">
      <w:pPr>
        <w:widowControl w:val="0"/>
        <w:autoSpaceDE w:val="0"/>
        <w:autoSpaceDN w:val="0"/>
        <w:adjustRightInd w:val="0"/>
        <w:rPr>
          <w:sz w:val="28"/>
          <w:szCs w:val="28"/>
        </w:rPr>
      </w:pPr>
      <w:r w:rsidRPr="005B2D59">
        <w:rPr>
          <w:sz w:val="28"/>
          <w:szCs w:val="28"/>
        </w:rPr>
        <w:t>Министр</w:t>
      </w:r>
      <w:r w:rsidRPr="005B2D59">
        <w:rPr>
          <w:sz w:val="28"/>
          <w:szCs w:val="28"/>
        </w:rPr>
        <w:tab/>
      </w:r>
      <w:r w:rsidRPr="005B2D59">
        <w:rPr>
          <w:sz w:val="28"/>
          <w:szCs w:val="28"/>
        </w:rPr>
        <w:tab/>
      </w:r>
      <w:r w:rsidRPr="005B2D59">
        <w:rPr>
          <w:sz w:val="28"/>
          <w:szCs w:val="28"/>
        </w:rPr>
        <w:tab/>
      </w:r>
      <w:r w:rsidRPr="005B2D59">
        <w:rPr>
          <w:sz w:val="28"/>
          <w:szCs w:val="28"/>
        </w:rPr>
        <w:tab/>
      </w:r>
      <w:r w:rsidRPr="005B2D59">
        <w:rPr>
          <w:sz w:val="28"/>
          <w:szCs w:val="28"/>
        </w:rPr>
        <w:tab/>
      </w:r>
      <w:r w:rsidRPr="005B2D59">
        <w:rPr>
          <w:sz w:val="28"/>
          <w:szCs w:val="28"/>
        </w:rPr>
        <w:tab/>
      </w:r>
      <w:r w:rsidRPr="005B2D59">
        <w:rPr>
          <w:sz w:val="28"/>
          <w:szCs w:val="28"/>
        </w:rPr>
        <w:tab/>
      </w:r>
      <w:r w:rsidRPr="005B2D59">
        <w:rPr>
          <w:sz w:val="28"/>
          <w:szCs w:val="28"/>
        </w:rPr>
        <w:tab/>
      </w:r>
      <w:r w:rsidRPr="005B2D59">
        <w:rPr>
          <w:sz w:val="28"/>
          <w:szCs w:val="28"/>
        </w:rPr>
        <w:tab/>
        <w:t xml:space="preserve"> </w:t>
      </w:r>
      <w:r>
        <w:rPr>
          <w:sz w:val="28"/>
          <w:szCs w:val="28"/>
        </w:rPr>
        <w:t xml:space="preserve">      Н.И. Толмачев</w:t>
      </w:r>
    </w:p>
    <w:p w:rsidR="008B218C" w:rsidRPr="006A78F8" w:rsidRDefault="008B218C" w:rsidP="006A78F8"/>
    <w:sectPr w:rsidR="008B218C" w:rsidRPr="006A78F8" w:rsidSect="008B21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1E1D2F"/>
    <w:multiLevelType w:val="multilevel"/>
    <w:tmpl w:val="6E8ED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2"/>
  </w:compat>
  <w:rsids>
    <w:rsidRoot w:val="00EF4B63"/>
    <w:rsid w:val="00081EBB"/>
    <w:rsid w:val="001064E0"/>
    <w:rsid w:val="00164038"/>
    <w:rsid w:val="002004B8"/>
    <w:rsid w:val="0020669E"/>
    <w:rsid w:val="00242AB4"/>
    <w:rsid w:val="00242E75"/>
    <w:rsid w:val="0029321A"/>
    <w:rsid w:val="00295EA7"/>
    <w:rsid w:val="002D686A"/>
    <w:rsid w:val="00364F22"/>
    <w:rsid w:val="003F042A"/>
    <w:rsid w:val="00422F60"/>
    <w:rsid w:val="00492E05"/>
    <w:rsid w:val="005A02B6"/>
    <w:rsid w:val="005A060C"/>
    <w:rsid w:val="006049D5"/>
    <w:rsid w:val="006758DC"/>
    <w:rsid w:val="006A78F8"/>
    <w:rsid w:val="006B5CEB"/>
    <w:rsid w:val="006E4A4C"/>
    <w:rsid w:val="007340BD"/>
    <w:rsid w:val="00740C00"/>
    <w:rsid w:val="00746FE5"/>
    <w:rsid w:val="007A3D19"/>
    <w:rsid w:val="007B74A0"/>
    <w:rsid w:val="00854516"/>
    <w:rsid w:val="00860BCE"/>
    <w:rsid w:val="00864EE2"/>
    <w:rsid w:val="008B218C"/>
    <w:rsid w:val="00906BC3"/>
    <w:rsid w:val="00B47110"/>
    <w:rsid w:val="00C245C8"/>
    <w:rsid w:val="00C32156"/>
    <w:rsid w:val="00C4210C"/>
    <w:rsid w:val="00CD36AF"/>
    <w:rsid w:val="00CE50A9"/>
    <w:rsid w:val="00D11148"/>
    <w:rsid w:val="00D777C0"/>
    <w:rsid w:val="00DC5535"/>
    <w:rsid w:val="00E61172"/>
    <w:rsid w:val="00EB534F"/>
    <w:rsid w:val="00EF4B63"/>
    <w:rsid w:val="00FF6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5E6790-085C-4B04-B875-6A838A6A0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B63"/>
    <w:rPr>
      <w:rFonts w:ascii="Times New Roman" w:eastAsia="Times New Roman" w:hAnsi="Times New Roman"/>
      <w:sz w:val="24"/>
      <w:szCs w:val="24"/>
    </w:rPr>
  </w:style>
  <w:style w:type="paragraph" w:styleId="1">
    <w:name w:val="heading 1"/>
    <w:basedOn w:val="a"/>
    <w:next w:val="a"/>
    <w:link w:val="10"/>
    <w:qFormat/>
    <w:rsid w:val="00EF4B63"/>
    <w:pPr>
      <w:keepNext/>
      <w:outlineLvl w:val="0"/>
    </w:pPr>
    <w:rPr>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B63"/>
    <w:rPr>
      <w:rFonts w:ascii="Times New Roman" w:eastAsia="Times New Roman" w:hAnsi="Times New Roman" w:cs="Times New Roman"/>
      <w:sz w:val="28"/>
      <w:szCs w:val="16"/>
      <w:lang w:eastAsia="ru-RU"/>
    </w:rPr>
  </w:style>
  <w:style w:type="paragraph" w:styleId="a3">
    <w:name w:val="Body Text Indent"/>
    <w:basedOn w:val="a"/>
    <w:link w:val="a4"/>
    <w:rsid w:val="00EF4B63"/>
    <w:pPr>
      <w:ind w:firstLine="900"/>
      <w:jc w:val="both"/>
    </w:pPr>
    <w:rPr>
      <w:sz w:val="28"/>
    </w:rPr>
  </w:style>
  <w:style w:type="character" w:customStyle="1" w:styleId="a4">
    <w:name w:val="Основной текст с отступом Знак"/>
    <w:basedOn w:val="a0"/>
    <w:link w:val="a3"/>
    <w:rsid w:val="00EF4B63"/>
    <w:rPr>
      <w:rFonts w:ascii="Times New Roman" w:eastAsia="Times New Roman" w:hAnsi="Times New Roman" w:cs="Times New Roman"/>
      <w:sz w:val="28"/>
      <w:szCs w:val="24"/>
      <w:lang w:eastAsia="ru-RU"/>
    </w:rPr>
  </w:style>
  <w:style w:type="paragraph" w:customStyle="1" w:styleId="ConsPlusNormal">
    <w:name w:val="ConsPlusNormal"/>
    <w:rsid w:val="00EF4B63"/>
    <w:pPr>
      <w:autoSpaceDE w:val="0"/>
      <w:autoSpaceDN w:val="0"/>
      <w:adjustRightInd w:val="0"/>
    </w:pPr>
    <w:rPr>
      <w:rFonts w:ascii="Times New Roman" w:eastAsia="Times New Roman" w:hAnsi="Times New Roman"/>
      <w:sz w:val="28"/>
      <w:szCs w:val="28"/>
    </w:rPr>
  </w:style>
  <w:style w:type="character" w:customStyle="1" w:styleId="a5">
    <w:name w:val="Основной текст_"/>
    <w:basedOn w:val="a0"/>
    <w:link w:val="11"/>
    <w:rsid w:val="00C245C8"/>
    <w:rPr>
      <w:rFonts w:ascii="Times New Roman" w:eastAsia="Times New Roman" w:hAnsi="Times New Roman"/>
      <w:sz w:val="27"/>
      <w:szCs w:val="27"/>
      <w:shd w:val="clear" w:color="auto" w:fill="FFFFFF"/>
    </w:rPr>
  </w:style>
  <w:style w:type="paragraph" w:customStyle="1" w:styleId="11">
    <w:name w:val="Основной текст1"/>
    <w:basedOn w:val="a"/>
    <w:link w:val="a5"/>
    <w:rsid w:val="00C245C8"/>
    <w:pPr>
      <w:widowControl w:val="0"/>
      <w:shd w:val="clear" w:color="auto" w:fill="FFFFFF"/>
      <w:spacing w:before="480" w:line="322" w:lineRule="exact"/>
      <w:jc w:val="both"/>
    </w:pPr>
    <w:rPr>
      <w:sz w:val="27"/>
      <w:szCs w:val="27"/>
    </w:rPr>
  </w:style>
  <w:style w:type="paragraph" w:customStyle="1" w:styleId="ConsNonformat">
    <w:name w:val="ConsNonformat"/>
    <w:rsid w:val="006A78F8"/>
    <w:pPr>
      <w:widowControl w:val="0"/>
      <w:autoSpaceDE w:val="0"/>
      <w:autoSpaceDN w:val="0"/>
      <w:adjustRightInd w:val="0"/>
      <w:ind w:right="19772"/>
    </w:pPr>
    <w:rPr>
      <w:rFonts w:ascii="Courier New" w:eastAsia="Times New Roman" w:hAnsi="Courier New" w:cs="Courier New"/>
      <w:sz w:val="22"/>
      <w:szCs w:val="22"/>
    </w:rPr>
  </w:style>
  <w:style w:type="paragraph" w:styleId="a6">
    <w:name w:val="List Paragraph"/>
    <w:basedOn w:val="a"/>
    <w:uiPriority w:val="34"/>
    <w:qFormat/>
    <w:rsid w:val="00364F22"/>
    <w:pPr>
      <w:ind w:left="720"/>
      <w:contextualSpacing/>
    </w:pPr>
  </w:style>
  <w:style w:type="paragraph" w:styleId="a7">
    <w:name w:val="Balloon Text"/>
    <w:basedOn w:val="a"/>
    <w:link w:val="a8"/>
    <w:uiPriority w:val="99"/>
    <w:semiHidden/>
    <w:unhideWhenUsed/>
    <w:rsid w:val="0029321A"/>
    <w:rPr>
      <w:rFonts w:ascii="Segoe UI" w:hAnsi="Segoe UI" w:cs="Segoe UI"/>
      <w:sz w:val="18"/>
      <w:szCs w:val="18"/>
    </w:rPr>
  </w:style>
  <w:style w:type="character" w:customStyle="1" w:styleId="a8">
    <w:name w:val="Текст выноски Знак"/>
    <w:basedOn w:val="a0"/>
    <w:link w:val="a7"/>
    <w:uiPriority w:val="99"/>
    <w:semiHidden/>
    <w:rsid w:val="0029321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09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564</Words>
  <Characters>3219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Баркин</dc:creator>
  <cp:lastModifiedBy>Анастасия Веретенникова</cp:lastModifiedBy>
  <cp:revision>30</cp:revision>
  <cp:lastPrinted>2019-01-21T11:11:00Z</cp:lastPrinted>
  <dcterms:created xsi:type="dcterms:W3CDTF">2016-05-06T07:44:00Z</dcterms:created>
  <dcterms:modified xsi:type="dcterms:W3CDTF">2019-01-28T10:41:00Z</dcterms:modified>
</cp:coreProperties>
</file>